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71DD" w14:textId="77777777" w:rsidR="00DD706D" w:rsidRDefault="00DD706D" w:rsidP="00F13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Государственное автономное учреждение Саратовской области «Марксовский реабилитационный центр для детей и подростков с ограниченными возможностями»</w:t>
      </w:r>
    </w:p>
    <w:p w14:paraId="7212F9F5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D0C2191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570915E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A8586E2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F946DBC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C4292C5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«Школа для родителей»</w:t>
      </w:r>
    </w:p>
    <w:p w14:paraId="510588BA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2D79DDB3" w14:textId="7244165C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«Дошкольное обучение ребёнка</w:t>
      </w:r>
      <w:r w:rsidRPr="005378B1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»</w:t>
      </w:r>
    </w:p>
    <w:p w14:paraId="373AE947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14:paraId="6A142D0B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2311008D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5E4ED6DF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Подготовила учитель-дефектолог: </w:t>
      </w:r>
    </w:p>
    <w:p w14:paraId="119604F4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Серебрякова В.В.</w:t>
      </w:r>
    </w:p>
    <w:p w14:paraId="4348B33F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571150FA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4E5C5F89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48C9E702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04B00236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6F5173DB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22D69923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1DBDA1DE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0EF78670" w14:textId="77777777" w:rsidR="00DD706D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14:paraId="48ED206C" w14:textId="77777777" w:rsidR="00DD706D" w:rsidRPr="00ED0D86" w:rsidRDefault="00DD706D" w:rsidP="00DD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2022год</w:t>
      </w:r>
    </w:p>
    <w:p w14:paraId="4C01AFBE" w14:textId="77777777" w:rsidR="00DD706D" w:rsidRPr="00737B3A" w:rsidRDefault="00DD706D" w:rsidP="00737B3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919191"/>
          <w:sz w:val="24"/>
          <w:szCs w:val="24"/>
          <w:lang w:eastAsia="ru-RU"/>
        </w:rPr>
      </w:pPr>
    </w:p>
    <w:tbl>
      <w:tblPr>
        <w:tblpPr w:leftFromText="180" w:rightFromText="180" w:vertAnchor="text" w:tblpXSpec="right" w:tblpYSpec="center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21208" w:rsidRPr="00621208" w14:paraId="0A2F397D" w14:textId="77777777" w:rsidTr="00621208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14:paraId="77BFE410" w14:textId="77777777" w:rsidR="002A0130" w:rsidRPr="002A0130" w:rsidRDefault="002A0130" w:rsidP="002A0130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Рекомендации для родителей</w:t>
            </w:r>
          </w:p>
          <w:p w14:paraId="179D2410" w14:textId="77777777" w:rsidR="002A0130" w:rsidRDefault="002A0130" w:rsidP="0062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14:paraId="027D432C" w14:textId="77777777" w:rsidR="00621208" w:rsidRPr="00621208" w:rsidRDefault="00621208" w:rsidP="0062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«Как правильно организовать занятия с ребенком дома?»</w:t>
            </w:r>
          </w:p>
          <w:p w14:paraId="1A869BCB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</w:p>
          <w:p w14:paraId="3913860D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1. Отведите для занятия специальное время и организуйте рабочее место для ребенка.</w:t>
            </w:r>
          </w:p>
          <w:p w14:paraId="3D0A8042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 всего, выберите и подготовьте специальное место для работы, где ребенку и вам никто не будет мешать. Это должен быть именно учебный уголок, создающий у ребенка рабочую атмосферу и настроение, где каждый предмет напоминает ему о его успехах в учебе. Это поможет ему настроиться на работу. Вам понадобиться большое настольное зеркало, чтобы ребенок мог контролировать правильность выполнения им упражнений артикуляционной гимнастики.</w:t>
            </w:r>
          </w:p>
          <w:p w14:paraId="56E72E28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важно правильно выбрать время для занятий. Обучение ни в коем случае не должно ущемлять интересы ребенка, иначе оно станет обузой. Вы должны помнить о том, что для него увлечения не менее важны, чем учеба.  </w:t>
            </w:r>
          </w:p>
          <w:p w14:paraId="7DE287A0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Помните, что для детей дошкольного возраста ведущим видом деятельности является игра. Именно в форме игры лучше всего проводить занятие с ребенком дома.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«отправиться в путешествие» (в волшебный лес, в сказочное королевство, на веселую планету), пойти в гости к коту Леопольду, к почтальону Печкину. Плюшевый мишка, зайка или кукла тоже могут «побеседовать» с ребенком.</w:t>
            </w:r>
          </w:p>
          <w:p w14:paraId="7679EFD2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3EF23E4E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2. Занятия должны быть регулярными.</w:t>
            </w:r>
          </w:p>
          <w:p w14:paraId="6E4D0947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очень важное условие: занятия должны проводиться систематически и быть не слишком продолжительными. Ежедневно проводятся:      </w:t>
            </w:r>
          </w:p>
          <w:p w14:paraId="1C69EBEC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игры на развитие мелкой моторики,</w:t>
            </w:r>
          </w:p>
          <w:p w14:paraId="268C6B6B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артикуляционная гимнастика,</w:t>
            </w:r>
          </w:p>
          <w:p w14:paraId="7401A190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игры на развитие слухового внимания или фонематического слуха,</w:t>
            </w:r>
          </w:p>
          <w:p w14:paraId="7DA00C44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игры на формирование лексико-грамматических категорий.</w:t>
            </w:r>
          </w:p>
          <w:p w14:paraId="00038FC2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игр – 2-3 в день, помимо игр на развитие мелкой моторики, артикуляционной гимнастики, автоматизации или дифференциации звуков. Некоторые задания (например, на формирование лексико-грамматических категорий) можно проводить по дороге домой. Если ребенок выполняет грамматическое задание правильно – достаточно проговорить его один раз, если нет - несколько раз, чтобы ребенок усвоил. Можно использовать для этого игру в мяч (например, задание «скажи ласково»: мама бросает ребенку мяч и говорит: «помидор», ребенок отвечает: «помидорчик») или какую-либо другую подвижную игру, тогда ребенку будет интересно и он не устанет.     </w:t>
            </w:r>
          </w:p>
          <w:p w14:paraId="23AEAD1E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Наилучший результат принесут ежедневные занятия длительностью не более 20-30 минут. Такое расписание не слишком обременительно для ребенка и в то же время позволяет сделать занятия по-настоящему 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результативными. В любом случае занятия должны проводиться не менее 3-х раз в неделю. Длительность занятия без перерыва не должна превышать 10 - 12  минут. Позже внимание ребенка рассеется, и он не будет способен воспринимать никакую информацию. Некоторые дети не могут сконцентрироваться и на это время, ведь каждый ребенок индивидуален. Если вы увидите, что взгляд вашего ребенка блуждает, что он уже совершенно никак не реагирует на вашу речь, как бы вы ни старались и не привлекали все знакомые вам игровые моменты, значит, занятие необходимо прекратить или прервать на некоторое время.     </w:t>
            </w:r>
          </w:p>
          <w:p w14:paraId="7F340EBE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0B269B8E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3. Подготовьтесь к занятиям заранее.</w:t>
            </w:r>
          </w:p>
          <w:p w14:paraId="632A5081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того чтобы занятия были наиболее эффективными, необходимо заранее к ним подготовиться. Подберите материал, который понадобится вам для работы. Хорошо приобрести:</w:t>
            </w:r>
          </w:p>
          <w:p w14:paraId="695F4E5C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«Лото» различной тематики (зоологическое, биологическое, «Посуда»,</w:t>
            </w:r>
          </w:p>
          <w:p w14:paraId="084E1609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«Мебель» и т.п.);</w:t>
            </w:r>
          </w:p>
          <w:p w14:paraId="36B01F5A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муляжи фруктов, овощей, наборы небольших пластмассовых игрушечных животных, насекомых, транспортных средств, кукольную посуду и т.д. (или хотя бы картинки);</w:t>
            </w:r>
          </w:p>
          <w:p w14:paraId="1DAF8F7F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пластилин, конструктор, шнуровки, счетные палочки;</w:t>
            </w:r>
          </w:p>
          <w:p w14:paraId="7320BFC5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цветные карандаши, фломастеры, ручки;</w:t>
            </w:r>
          </w:p>
          <w:p w14:paraId="4A69D117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Вашим хобби до окончания занятий с ребенком должно стать коллекционирование различных картинок, которые могут пригодиться в процессе подготовки к занятиям (журналы, плакаты, каталоги и пр.) Заведите дома большую коробку, куда вы будете складывать свою «коллекцию».</w:t>
            </w:r>
          </w:p>
          <w:p w14:paraId="5887482E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«наклей картинки» выполняются совместно взрослым и ребенком. Причем, ребенок должен играть активную роль: выбрать картинки, которые ему больше нравятся, вырезать и приклеить. Тогда лексический материал усвоится лучше.</w:t>
            </w:r>
          </w:p>
          <w:p w14:paraId="58E8EAF8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«нарисуй», «раскрась» выполняет ребенок сам. Можно немного помочь ему (например, подсказав, какие части тела есть у животного). Будьте терпеливы во время самостоятельной работы ребенка в тетради. Не берите на себя то, что ребенок может и должен сделать самостоятельно.</w:t>
            </w:r>
          </w:p>
          <w:p w14:paraId="7A8B1943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Свидетельством того, что ваши занятия с ребенком не бесполезны, будет служить улучшение качества и скорости выполнения им упражнений.</w:t>
            </w:r>
          </w:p>
          <w:p w14:paraId="45551221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Знакомьте ребенка с детской литературой! Старайтесь прочитывать ему хоть несколько страниц, рассмотрите картинки к прочитанному тексту, опишите их, задайте ребенку вопросы по тексту. «Когда же можно все успеть?» - спросите вы. Чтение книг можно отложить на вечер перед сном. Возможно, другие педагоги посчитают это неправильным, ведь именно в такое вечернее время ребенок устал и его внимание рассеяно. Проверено! Чтение перед сном становится любимым занятием малыша – ведь еще 15-20 минут можно пободрствовать, пообщаться с родителями, поделиться своими секретами. Желательно, чтобы тема литературного произведения совпадала с 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лексической темой недели.</w:t>
            </w:r>
          </w:p>
          <w:p w14:paraId="6BA56051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426CE595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4. Поддерживайте своего ребенка в достижении цели.</w:t>
            </w:r>
          </w:p>
          <w:p w14:paraId="66B05D2B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Многие дети, уже имеющие неудачный опыт обучения, находятся под постоянным давлением страха неудачи. Чтобы помочь ребенку и ослабить его страх перед неудачами, придерживайтесь следующих правил: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ни с кем его не сравнивайте; важны только его собственные достижения;</w:t>
            </w:r>
          </w:p>
          <w:p w14:paraId="16F324DF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следите за его настроением, ободряйте его, если чувствуете, что он сомневается и не уверен в себе;</w:t>
            </w:r>
          </w:p>
          <w:p w14:paraId="08DA4838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поддерживайте навыки, которые ребенок уже приобрел;</w:t>
            </w:r>
          </w:p>
          <w:p w14:paraId="39115194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напоминайте ему о конечной цели - это его подбодрит;</w:t>
            </w:r>
          </w:p>
          <w:p w14:paraId="68736E4F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поощряйте своего ребенка в самостоятельном достижении успехов;</w:t>
            </w:r>
          </w:p>
          <w:p w14:paraId="2F5BBAD8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ни одно даже самое маленькое достижение не следует оставлять незамеченным.</w:t>
            </w:r>
          </w:p>
          <w:p w14:paraId="6D1BCAC1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Помните о том, что нет лучшего стимула к продолжению работы, чем похвала.</w:t>
            </w:r>
          </w:p>
          <w:p w14:paraId="5E3E4998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69A333F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5. Найдите правильный подход к обучению своего ребенка.</w:t>
            </w:r>
          </w:p>
          <w:p w14:paraId="34ACC85C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дети разные, и каждый из них нуждается в индивидуальном подходе. Одному ребенку нужны многократные подробные объяснения, второй все схватывает на лету, а третьему для понимания необходимо каждое правило применить на практике. Постарайтесь понять, что нужно вашему ребенку, и, отталкиваясь от этого, стройте ваши занятия. Это значительно облегчит процесс обучения и сделает ваши занятия не только полезными, но и приятными.</w:t>
            </w:r>
          </w:p>
          <w:p w14:paraId="638F4E68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Приучайте ребенка постепенно к самостоятельным учебным действиям через постановку целей: "Что ты сейчас будешь делать?", понимание учебной цели: "Для чего ты будешь выполнять это задание?" и составление плана выполнения задания: "Как ты будешь это делать?".</w:t>
            </w:r>
          </w:p>
          <w:p w14:paraId="0BBFD595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59717AE3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6. Формируйте у ребенка желание учиться.</w:t>
            </w:r>
          </w:p>
          <w:p w14:paraId="7184346C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Лучший способ для этого - похвала, положительная оценка. Важно, чтобы эта оценка была наглядной. Придумайте вместе с ребенком забавные символы, которыми вы будете оценивать работу: это может быть солнышко и тучка, звездочка и дождик, смешная рожица: улыбающаяся, если задание выполнено хорошо, и плачущая, если ребенок не справился с заданием. Старайтесь, чтобы ребенок ставил собственную оценку каждому выполненному им заданию, учите его критично относиться к собственной работе, напоминая ему о его ошибках. </w:t>
            </w:r>
          </w:p>
          <w:p w14:paraId="77DC0AE4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конце каждого занятия совместно с ребенком обсудите, что нового и полезного он узнал; что, по его мнению, у него получается хорошо, а что - пока не очень; пусть он сам (при помощи придуманных вами символов) поставит себе оценку. </w:t>
            </w:r>
          </w:p>
          <w:p w14:paraId="4F9AD02D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Необходимо, чтобы ребенок видел свои результаты и вашу искреннюю заинтересованность в их росте. Однако, помните, что похвала должна быть 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конкретной, ребенок должен отчетливо понимать, чем вы сегодня обрадованы. Если вы недовольны результатом, удержитесь от резких замечаний и ограничьтесь констатацией факта: "Сегодня ты устал, занятия даются тебе тяжело", и нацельте ребенка на будущие достижения: "Уверена, в следующий раз, когда ты отдохнешь, у тебя все получится гораздо лучше".</w:t>
            </w:r>
          </w:p>
          <w:p w14:paraId="0131383A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5846AF6F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7. Будьте готовы обратиться за помощью к специалистам.</w:t>
            </w:r>
          </w:p>
          <w:p w14:paraId="2AC50F2B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специалист может провести комплексную диагностику развития речи (учитель-логопед) или всех психических функций ребенка (учитель-дефектолог, детский психолог) и на основе этого составить программу занятий. Логопедическое занятие имеет свои цели и задачи, для реализации которых необходимо выполнять те или иные упражнения. 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учителем-логопедом.</w:t>
            </w:r>
          </w:p>
          <w:p w14:paraId="64E39B64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0ACD4311" w14:textId="77777777" w:rsidR="00621208" w:rsidRPr="00621208" w:rsidRDefault="00621208" w:rsidP="0062120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Ниже приводятся основные особенности природной организации нервной деятельности ребенка, которые могут быть причинами трудностей в обучении:</w:t>
            </w:r>
          </w:p>
          <w:p w14:paraId="7F92A0B0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E36C0A"/>
                <w:sz w:val="28"/>
                <w:szCs w:val="28"/>
                <w:lang w:eastAsia="ru-RU"/>
              </w:rPr>
              <w:t>1.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21208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Низкий уровень работоспособности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недостаточная выносливость нервных клеток ребенка при интенсивных или длительных нагрузках. Дети с низкой работоспособностью быстро устают, их внимание рассеивается и результативность мыслительной деятельности снижается.</w:t>
            </w:r>
          </w:p>
          <w:p w14:paraId="372B8503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E36C0A"/>
                <w:sz w:val="28"/>
                <w:szCs w:val="28"/>
                <w:lang w:eastAsia="ru-RU"/>
              </w:rPr>
              <w:t>2.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21208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Медлительность психических процессов</w:t>
            </w:r>
            <w:r w:rsidRPr="00621208">
              <w:rPr>
                <w:rFonts w:ascii="Times New Roman" w:eastAsia="Times New Roman" w:hAnsi="Times New Roman" w:cs="Times New Roman"/>
                <w:color w:val="E36C0A"/>
                <w:sz w:val="28"/>
                <w:szCs w:val="28"/>
                <w:lang w:eastAsia="ru-RU"/>
              </w:rPr>
              <w:t>,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которая проявляется в замедленном темпе любого вида деятельности. Такому ребенку нужно больше времени на обдумывание, он тяжелее включается в новую работу или переключается с одного вида заданий на другие. Необходимо отметить, что у каждого ребенка существует свой индивидуально приемлемый темп деятельности. Родителям необходимо отчетливо представлять себе, каковы пределы роста темпа деятельности их ребенка.</w:t>
            </w:r>
          </w:p>
          <w:p w14:paraId="1B9A8E59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E36C0A"/>
                <w:sz w:val="28"/>
                <w:szCs w:val="28"/>
                <w:lang w:eastAsia="ru-RU"/>
              </w:rPr>
              <w:t>3.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21208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Повышенный уровень</w:t>
            </w:r>
            <w:r w:rsidRPr="00621208">
              <w:rPr>
                <w:rFonts w:ascii="Times New Roman" w:eastAsia="Times New Roman" w:hAnsi="Times New Roman" w:cs="Times New Roman"/>
                <w:color w:val="E36C0A"/>
                <w:sz w:val="28"/>
                <w:szCs w:val="28"/>
                <w:lang w:eastAsia="ru-RU"/>
              </w:rPr>
              <w:t> </w:t>
            </w:r>
            <w:r w:rsidRPr="00621208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тревожности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страх, тревога, неуверенность в себе при выполнении различных задач. Обычно повышенный уровень тревожности свойственен неуравновешенным детям с возбудимой или слабой нервной системой.</w:t>
            </w:r>
          </w:p>
          <w:p w14:paraId="1353A009" w14:textId="77777777" w:rsidR="00621208" w:rsidRPr="00621208" w:rsidRDefault="00621208" w:rsidP="00621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E36C0A"/>
                <w:sz w:val="28"/>
                <w:szCs w:val="28"/>
                <w:lang w:eastAsia="ru-RU"/>
              </w:rPr>
              <w:t>4.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21208">
              <w:rPr>
                <w:rFonts w:ascii="Times New Roman" w:eastAsia="Times New Roman" w:hAnsi="Times New Roman" w:cs="Times New Roman"/>
                <w:b/>
                <w:bCs/>
                <w:color w:val="E36C0A"/>
                <w:sz w:val="28"/>
                <w:szCs w:val="28"/>
                <w:lang w:eastAsia="ru-RU"/>
              </w:rPr>
              <w:t>Импульсивность</w:t>
            </w:r>
            <w:r w:rsidRPr="00621208">
              <w:rPr>
                <w:rFonts w:ascii="Times New Roman" w:eastAsia="Times New Roman" w:hAnsi="Times New Roman" w:cs="Times New Roman"/>
                <w:color w:val="E36C0A"/>
                <w:sz w:val="28"/>
                <w:szCs w:val="28"/>
                <w:lang w:eastAsia="ru-RU"/>
              </w:rPr>
              <w:t> -</w:t>
            </w: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ребёнок склонен действовать по первому побуждению без предварительного обдумывания. В разной мере импульсивность свойственна всем детям, но при яркой выраженности она может стать серьёзным препятствием в процессе занятий. Проявляется она в несдержанности, вспыльчивости, легкомысленности, непрестанной тяге к смене впечатлений и др.</w:t>
            </w:r>
          </w:p>
        </w:tc>
      </w:tr>
      <w:tr w:rsidR="00621208" w:rsidRPr="00621208" w14:paraId="6A2895CC" w14:textId="77777777" w:rsidTr="00621208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14:paraId="50BD1713" w14:textId="77777777" w:rsidR="00621208" w:rsidRPr="00621208" w:rsidRDefault="00621208" w:rsidP="0062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14:paraId="012B0341" w14:textId="77777777" w:rsidR="00621208" w:rsidRPr="00621208" w:rsidRDefault="00621208" w:rsidP="0062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21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Успехов Вам в воспитании и развитии детей!</w:t>
            </w:r>
          </w:p>
        </w:tc>
      </w:tr>
    </w:tbl>
    <w:p w14:paraId="3207B45D" w14:textId="77777777" w:rsidR="002D311C" w:rsidRDefault="002D311C"/>
    <w:sectPr w:rsidR="002D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D41"/>
    <w:rsid w:val="001A3A3D"/>
    <w:rsid w:val="002A0130"/>
    <w:rsid w:val="002D311C"/>
    <w:rsid w:val="003346EC"/>
    <w:rsid w:val="00420461"/>
    <w:rsid w:val="00621208"/>
    <w:rsid w:val="00737B3A"/>
    <w:rsid w:val="00BB2D41"/>
    <w:rsid w:val="00DD706D"/>
    <w:rsid w:val="00F1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3FD5F"/>
  <w15:docId w15:val="{E4639E0D-A2A7-4A2C-9A0E-FD40E656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Егорова ОА</cp:lastModifiedBy>
  <cp:revision>7</cp:revision>
  <cp:lastPrinted>2022-02-15T07:39:00Z</cp:lastPrinted>
  <dcterms:created xsi:type="dcterms:W3CDTF">2022-02-14T16:41:00Z</dcterms:created>
  <dcterms:modified xsi:type="dcterms:W3CDTF">2022-10-27T12:53:00Z</dcterms:modified>
</cp:coreProperties>
</file>